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312026_080801.xml.htm"/>
      <w:bookmarkStart w:id="1" w:name="ksform40831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206.67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207.94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211.03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213.88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7,875,179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7,874,699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7,874,379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7,873,619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7,871,899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7,870,819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7,869,899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7,868,379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7,867,139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7,866,299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7,865,579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7,865,019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7,864,303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7,863,859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7,863,499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7,861,739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7,857,579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7,856,459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7,856,339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7,856,259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221.68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7,856,219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$212.88 to $213.46.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$215.58 to $216.51.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$216.60 to $217.34.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$217.86 to $218.64.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$219.02 to $219.91.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$220.05 to $220.97.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$221.14 to $222.09.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$222.19 to $223.16.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$223.20 to $224.11.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$224.33 to $225.32.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$225.34 to $226.33.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$226.41 to $227.34.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$227.41 to $228.38.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$228.50 to $229.01.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$210.57 to $211.56.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$211.68 to $212.66.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$212.73 to $213.66.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$213.80 to $214.78.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$214.98 to $215.85.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$216.05 to $217.04.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$217.05 to $218.04.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This transaction was executed in multiple trades at prices ranging from $218.05 to $219.04.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This transaction was executed in multiple trades at prices ranging from $219.21 to $219.39.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This transaction was executed in multiple trades at prices ranging from $220.26 to $220.54.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2430</Words>
  <Characters>12875</Characters>
  <CharactersWithSpaces>14983</CharactersWithSpaces>
  <Paragraphs>351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